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429AC" w:rsidRPr="00213B62" w:rsidP="00B429AC" w14:paraId="3C290FBC" w14:textId="77777777">
      <w:pPr>
        <w:widowControl w:val="0"/>
        <w:ind w:left="5664" w:firstLine="708"/>
        <w:jc w:val="righ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D697C">
        <w:rPr>
          <w:rFonts w:ascii="Times New Roman" w:hAnsi="Times New Roman" w:cs="Times New Roman"/>
          <w:sz w:val="22"/>
          <w:szCs w:val="22"/>
        </w:rPr>
        <w:t xml:space="preserve">      </w:t>
      </w:r>
      <w:r w:rsidRPr="006D697C">
        <w:rPr>
          <w:rFonts w:ascii="Times New Roman" w:hAnsi="Times New Roman" w:cs="Times New Roman"/>
          <w:sz w:val="22"/>
          <w:szCs w:val="22"/>
        </w:rPr>
        <w:tab/>
      </w:r>
    </w:p>
    <w:p w:rsidR="00B429AC" w:rsidRPr="00127182" w:rsidP="00B429AC" w14:paraId="0E4D63EF" w14:textId="4D44517B">
      <w:pPr>
        <w:widowControl w:val="0"/>
        <w:tabs>
          <w:tab w:val="left" w:pos="1680"/>
        </w:tabs>
        <w:ind w:left="5664" w:firstLine="708"/>
        <w:jc w:val="right"/>
        <w:rPr>
          <w:rFonts w:ascii="Times New Roman" w:hAnsi="Times New Roman" w:cs="Times New Roman"/>
          <w:sz w:val="22"/>
          <w:szCs w:val="22"/>
        </w:rPr>
      </w:pPr>
      <w:r w:rsidRPr="00127182">
        <w:rPr>
          <w:rFonts w:ascii="Times New Roman" w:hAnsi="Times New Roman" w:cs="Times New Roman"/>
          <w:sz w:val="22"/>
          <w:szCs w:val="22"/>
        </w:rPr>
        <w:t>№  2-</w:t>
      </w:r>
      <w:r w:rsidR="004F484C">
        <w:rPr>
          <w:rFonts w:ascii="Times New Roman" w:hAnsi="Times New Roman" w:cs="Times New Roman"/>
          <w:sz w:val="22"/>
          <w:szCs w:val="22"/>
        </w:rPr>
        <w:t>15</w:t>
      </w:r>
      <w:r w:rsidRPr="00127182">
        <w:rPr>
          <w:rFonts w:ascii="Times New Roman" w:hAnsi="Times New Roman" w:cs="Times New Roman"/>
          <w:sz w:val="22"/>
          <w:szCs w:val="22"/>
        </w:rPr>
        <w:t>-21</w:t>
      </w:r>
      <w:r>
        <w:rPr>
          <w:rFonts w:ascii="Times New Roman" w:hAnsi="Times New Roman" w:cs="Times New Roman"/>
          <w:sz w:val="22"/>
          <w:szCs w:val="22"/>
        </w:rPr>
        <w:t>0</w:t>
      </w:r>
      <w:r w:rsidR="004F484C">
        <w:rPr>
          <w:rFonts w:ascii="Times New Roman" w:hAnsi="Times New Roman" w:cs="Times New Roman"/>
          <w:sz w:val="22"/>
          <w:szCs w:val="22"/>
        </w:rPr>
        <w:t>2</w:t>
      </w:r>
      <w:r w:rsidRPr="00127182">
        <w:rPr>
          <w:rFonts w:ascii="Times New Roman" w:hAnsi="Times New Roman" w:cs="Times New Roman"/>
          <w:sz w:val="22"/>
          <w:szCs w:val="22"/>
        </w:rPr>
        <w:t>/202</w:t>
      </w:r>
      <w:r w:rsidR="004F484C">
        <w:rPr>
          <w:rFonts w:ascii="Times New Roman" w:hAnsi="Times New Roman" w:cs="Times New Roman"/>
          <w:sz w:val="22"/>
          <w:szCs w:val="22"/>
        </w:rPr>
        <w:t>6</w:t>
      </w:r>
    </w:p>
    <w:p w:rsidR="004F484C" w:rsidP="004F484C" w14:paraId="787ED90B" w14:textId="77777777">
      <w:pPr>
        <w:widowControl w:val="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86MS0042-01-2025-006582-57</w:t>
      </w:r>
    </w:p>
    <w:p w:rsidR="00B429AC" w:rsidRPr="00B429AC" w:rsidP="00B429AC" w14:paraId="6B5D714B" w14:textId="3559738F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B429AC">
        <w:rPr>
          <w:rFonts w:ascii="Times New Roman" w:hAnsi="Times New Roman" w:cs="Times New Roman"/>
          <w:sz w:val="28"/>
          <w:szCs w:val="28"/>
        </w:rPr>
        <w:t>РЕШЕНИЕ</w:t>
      </w:r>
    </w:p>
    <w:p w:rsidR="00B429AC" w:rsidRPr="00B429AC" w:rsidP="00B429AC" w14:paraId="7AD047E6" w14:textId="77777777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B429AC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B429AC" w:rsidRPr="00B429AC" w:rsidP="00B429AC" w14:paraId="236333EC" w14:textId="77777777">
      <w:pPr>
        <w:widowControl w:val="0"/>
        <w:rPr>
          <w:rFonts w:ascii="Times New Roman" w:hAnsi="Times New Roman" w:cs="Times New Roman"/>
          <w:bCs/>
          <w:sz w:val="28"/>
          <w:szCs w:val="28"/>
        </w:rPr>
      </w:pPr>
    </w:p>
    <w:p w:rsidR="00B429AC" w:rsidRPr="00B429AC" w:rsidP="004F484C" w14:paraId="2FCBB7D5" w14:textId="06683965">
      <w:pPr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 w:rsidRPr="00B429AC">
        <w:rPr>
          <w:rFonts w:ascii="Times New Roman" w:hAnsi="Times New Roman" w:cs="Times New Roman"/>
          <w:sz w:val="28"/>
          <w:szCs w:val="28"/>
        </w:rPr>
        <w:t xml:space="preserve">город Нижневартовск                                                  </w:t>
      </w:r>
      <w:r w:rsidR="00254149">
        <w:rPr>
          <w:rFonts w:ascii="Times New Roman" w:hAnsi="Times New Roman" w:cs="Times New Roman"/>
          <w:sz w:val="28"/>
          <w:szCs w:val="28"/>
        </w:rPr>
        <w:t xml:space="preserve">         </w:t>
      </w:r>
      <w:r w:rsidR="004F484C">
        <w:rPr>
          <w:rFonts w:ascii="Times New Roman" w:hAnsi="Times New Roman" w:cs="Times New Roman"/>
          <w:sz w:val="28"/>
          <w:szCs w:val="28"/>
        </w:rPr>
        <w:t xml:space="preserve">12 февраля 2026 </w:t>
      </w:r>
      <w:r w:rsidRPr="00B429AC">
        <w:rPr>
          <w:rFonts w:ascii="Times New Roman" w:hAnsi="Times New Roman" w:cs="Times New Roman"/>
          <w:sz w:val="28"/>
          <w:szCs w:val="28"/>
        </w:rPr>
        <w:t xml:space="preserve">года </w:t>
      </w:r>
    </w:p>
    <w:p w:rsidR="00B429AC" w:rsidRPr="00B429AC" w:rsidP="004F484C" w14:paraId="35582AB7" w14:textId="77777777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6787" w:rsidRPr="00957FC8" w:rsidP="00D66787" w14:paraId="4F556829" w14:textId="1D1231D8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957FC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Мировой судья судебного участка № 1 Нижневартовского</w:t>
      </w:r>
      <w:r w:rsidRPr="00957FC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судебного района города окружного значения Нижневартовска ХМАО – Югры,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и.о. мирового судьи </w:t>
      </w:r>
      <w:r w:rsidRPr="00957FC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Мировой судья судебного участка № 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</w:t>
      </w:r>
      <w:r w:rsidRPr="00957FC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Нижневартовского судебного района города окружного значения Нижневартовска ХМАО – Югры Вдовина О.В.,</w:t>
      </w:r>
    </w:p>
    <w:p w:rsidR="00B429AC" w:rsidRPr="004F484C" w:rsidP="00D66787" w14:paraId="405F9A39" w14:textId="77777777">
      <w:pPr>
        <w:widowControl w:val="0"/>
        <w:ind w:left="142"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C901E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при </w:t>
      </w:r>
      <w:r w:rsidRPr="004F484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секретаре Лебедевой  М.</w:t>
      </w:r>
      <w:r w:rsidRPr="004F484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В.,</w:t>
      </w:r>
    </w:p>
    <w:p w:rsidR="00B429AC" w:rsidRPr="004F484C" w:rsidP="00D66787" w14:paraId="2EAC5280" w14:textId="57AA6705">
      <w:pPr>
        <w:widowControl w:val="0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484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4F484C" w:rsidR="001E71BE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</w:t>
      </w:r>
      <w:r w:rsidRPr="004F484C" w:rsidR="00254149">
        <w:rPr>
          <w:rFonts w:ascii="Times New Roman" w:hAnsi="Times New Roman" w:cs="Times New Roman"/>
          <w:sz w:val="28"/>
          <w:szCs w:val="28"/>
        </w:rPr>
        <w:t xml:space="preserve"> Профессиональная коллекторская организация «Региональная Служба Взыскания» (ООО ПКО «РСВ») </w:t>
      </w:r>
      <w:r w:rsidRPr="004F484C" w:rsidR="001E71BE">
        <w:rPr>
          <w:rFonts w:ascii="Times New Roman" w:hAnsi="Times New Roman" w:cs="Times New Roman"/>
          <w:sz w:val="28"/>
          <w:szCs w:val="28"/>
        </w:rPr>
        <w:t xml:space="preserve">к </w:t>
      </w:r>
      <w:r w:rsidRPr="004F484C" w:rsidR="004F484C">
        <w:rPr>
          <w:rFonts w:ascii="Times New Roman" w:hAnsi="Times New Roman" w:cs="Times New Roman"/>
          <w:sz w:val="28"/>
          <w:szCs w:val="28"/>
        </w:rPr>
        <w:t>Вороновой Ирине Ивановне</w:t>
      </w:r>
      <w:r w:rsidRPr="004F484C" w:rsidR="001E71BE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договору </w:t>
      </w:r>
      <w:r w:rsidRPr="004F484C" w:rsidR="00254149">
        <w:rPr>
          <w:rFonts w:ascii="Times New Roman" w:hAnsi="Times New Roman" w:cs="Times New Roman"/>
          <w:sz w:val="28"/>
          <w:szCs w:val="28"/>
        </w:rPr>
        <w:t xml:space="preserve">потребительского </w:t>
      </w:r>
      <w:r w:rsidRPr="004F484C" w:rsidR="001E71BE">
        <w:rPr>
          <w:rFonts w:ascii="Times New Roman" w:hAnsi="Times New Roman" w:cs="Times New Roman"/>
          <w:sz w:val="28"/>
          <w:szCs w:val="28"/>
        </w:rPr>
        <w:t>займа</w:t>
      </w:r>
      <w:r w:rsidRPr="004F484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</w:p>
    <w:p w:rsidR="00B429AC" w:rsidRPr="004F484C" w:rsidP="004F484C" w14:paraId="23E5D184" w14:textId="77777777">
      <w:pPr>
        <w:widowControl w:val="0"/>
        <w:ind w:left="142"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4F484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Руководствуясь ст.ст. 194-199 ГПК РФ, мировой судья</w:t>
      </w:r>
    </w:p>
    <w:p w:rsidR="00B429AC" w:rsidRPr="004F484C" w:rsidP="004F484C" w14:paraId="42A386B3" w14:textId="77777777">
      <w:pPr>
        <w:spacing w:before="120" w:after="120"/>
        <w:ind w:left="142" w:firstLine="709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4F484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РЕШИЛ:</w:t>
      </w:r>
    </w:p>
    <w:p w:rsidR="00B429AC" w:rsidRPr="004F484C" w:rsidP="004F484C" w14:paraId="16736163" w14:textId="716C9212">
      <w:pPr>
        <w:widowControl w:val="0"/>
        <w:ind w:left="142"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4F484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Исковые требования </w:t>
      </w:r>
      <w:r w:rsidRPr="004F484C" w:rsidR="00254149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Профессиональная коллекторская организация «Региональная Служба Взыскания</w:t>
      </w:r>
      <w:r w:rsidRPr="004F484C" w:rsidR="001E71BE">
        <w:rPr>
          <w:rFonts w:ascii="Times New Roman" w:hAnsi="Times New Roman" w:cs="Times New Roman"/>
          <w:sz w:val="28"/>
          <w:szCs w:val="28"/>
        </w:rPr>
        <w:t xml:space="preserve"> </w:t>
      </w:r>
      <w:r w:rsidRPr="004F484C">
        <w:rPr>
          <w:rFonts w:ascii="Times New Roman" w:hAnsi="Times New Roman" w:cs="Times New Roman"/>
          <w:sz w:val="28"/>
          <w:szCs w:val="28"/>
        </w:rPr>
        <w:t>(</w:t>
      </w:r>
      <w:r w:rsidRPr="004F484C" w:rsidR="001E71BE">
        <w:rPr>
          <w:rFonts w:ascii="Times New Roman" w:hAnsi="Times New Roman" w:cs="Times New Roman"/>
          <w:sz w:val="28"/>
          <w:szCs w:val="28"/>
        </w:rPr>
        <w:t xml:space="preserve">ИНН </w:t>
      </w:r>
      <w:r w:rsidRPr="004F484C" w:rsidR="00254149">
        <w:rPr>
          <w:rFonts w:ascii="Times New Roman" w:hAnsi="Times New Roman" w:cs="Times New Roman"/>
          <w:sz w:val="28"/>
          <w:szCs w:val="28"/>
        </w:rPr>
        <w:t>7707782563</w:t>
      </w:r>
      <w:r w:rsidRPr="004F484C">
        <w:rPr>
          <w:rFonts w:ascii="Times New Roman" w:hAnsi="Times New Roman" w:cs="Times New Roman"/>
          <w:sz w:val="28"/>
          <w:szCs w:val="28"/>
        </w:rPr>
        <w:t xml:space="preserve">) к </w:t>
      </w:r>
      <w:r w:rsidRPr="004F484C" w:rsidR="004F484C">
        <w:rPr>
          <w:rFonts w:ascii="Times New Roman" w:hAnsi="Times New Roman" w:cs="Times New Roman"/>
          <w:sz w:val="28"/>
          <w:szCs w:val="28"/>
        </w:rPr>
        <w:t xml:space="preserve">Вороновой Ирине Ивановне </w:t>
      </w:r>
      <w:r w:rsidRPr="004F484C">
        <w:rPr>
          <w:rFonts w:ascii="Times New Roman" w:hAnsi="Times New Roman" w:cs="Times New Roman"/>
          <w:sz w:val="28"/>
          <w:szCs w:val="28"/>
        </w:rPr>
        <w:t xml:space="preserve">(паспорт 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4F484C">
        <w:rPr>
          <w:rFonts w:ascii="Times New Roman" w:hAnsi="Times New Roman" w:cs="Times New Roman"/>
          <w:sz w:val="28"/>
          <w:szCs w:val="28"/>
        </w:rPr>
        <w:t xml:space="preserve">)   </w:t>
      </w:r>
      <w:r w:rsidRPr="004F484C" w:rsidR="00D346E3">
        <w:rPr>
          <w:rFonts w:ascii="Times New Roman" w:hAnsi="Times New Roman" w:cs="Times New Roman"/>
          <w:sz w:val="28"/>
          <w:szCs w:val="28"/>
        </w:rPr>
        <w:t xml:space="preserve">о взыскании </w:t>
      </w:r>
      <w:r w:rsidRPr="004F484C" w:rsidR="003901A5">
        <w:rPr>
          <w:rFonts w:ascii="Times New Roman" w:hAnsi="Times New Roman" w:cs="Times New Roman"/>
          <w:sz w:val="28"/>
          <w:szCs w:val="28"/>
        </w:rPr>
        <w:t xml:space="preserve">задолженности по договору </w:t>
      </w:r>
      <w:r w:rsidRPr="004F484C" w:rsidR="00254149">
        <w:rPr>
          <w:rFonts w:ascii="Times New Roman" w:hAnsi="Times New Roman" w:cs="Times New Roman"/>
          <w:sz w:val="28"/>
          <w:szCs w:val="28"/>
        </w:rPr>
        <w:t xml:space="preserve">потребительского </w:t>
      </w:r>
      <w:r w:rsidRPr="004F484C" w:rsidR="003901A5">
        <w:rPr>
          <w:rFonts w:ascii="Times New Roman" w:hAnsi="Times New Roman" w:cs="Times New Roman"/>
          <w:sz w:val="28"/>
          <w:szCs w:val="28"/>
        </w:rPr>
        <w:t>займа</w:t>
      </w:r>
      <w:r w:rsidRPr="004F484C">
        <w:rPr>
          <w:rFonts w:ascii="Times New Roman" w:hAnsi="Times New Roman" w:cs="Times New Roman"/>
          <w:sz w:val="28"/>
          <w:szCs w:val="28"/>
        </w:rPr>
        <w:t xml:space="preserve">, оставить без удовлетворения, </w:t>
      </w:r>
      <w:r w:rsidRPr="004F484C" w:rsidR="00D346E3">
        <w:rPr>
          <w:rFonts w:ascii="Times New Roman" w:hAnsi="Times New Roman" w:cs="Times New Roman"/>
          <w:sz w:val="28"/>
          <w:szCs w:val="28"/>
        </w:rPr>
        <w:t xml:space="preserve">в </w:t>
      </w:r>
      <w:r w:rsidRPr="004F484C">
        <w:rPr>
          <w:rFonts w:ascii="Times New Roman" w:hAnsi="Times New Roman" w:cs="Times New Roman"/>
          <w:sz w:val="28"/>
          <w:szCs w:val="28"/>
        </w:rPr>
        <w:t>связи с пропуском срока исковой давности.</w:t>
      </w:r>
    </w:p>
    <w:p w:rsidR="00B429AC" w:rsidRPr="00BB12E0" w:rsidP="004F484C" w14:paraId="636BDD11" w14:textId="77777777">
      <w:pPr>
        <w:widowControl w:val="0"/>
        <w:ind w:left="142"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4F484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Разъяснить участвующим</w:t>
      </w:r>
      <w:r w:rsidRPr="00BB12E0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в деле лицам, их представителя</w:t>
      </w:r>
      <w:r w:rsidRPr="00BB12E0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 право подать заявление о составлении мотивированного решения в следующие сроки:</w:t>
      </w:r>
    </w:p>
    <w:p w:rsidR="00B429AC" w:rsidRPr="00BB12E0" w:rsidP="004F484C" w14:paraId="3C0CC7AB" w14:textId="77777777">
      <w:pPr>
        <w:widowControl w:val="0"/>
        <w:ind w:left="142"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B12E0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429AC" w:rsidRPr="00BB12E0" w:rsidP="004F484C" w14:paraId="5154B393" w14:textId="77777777">
      <w:pPr>
        <w:widowControl w:val="0"/>
        <w:ind w:left="142"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B12E0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течение </w:t>
      </w:r>
      <w:r w:rsidRPr="00BB12E0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429AC" w:rsidRPr="00E82BE3" w:rsidP="004F484C" w14:paraId="397A010B" w14:textId="77777777">
      <w:pPr>
        <w:widowControl w:val="0"/>
        <w:ind w:left="142"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82BE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Мотивированное решение суда составляется в течение </w:t>
      </w:r>
      <w:r w:rsidRPr="00E82BE3" w:rsidR="008D7B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десяти</w:t>
      </w:r>
      <w:r w:rsidRPr="00E82BE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дней со дня поступления от лиц, участвующих</w:t>
      </w:r>
      <w:r w:rsidRPr="00E82BE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в деле, их представителей соответствующего заявления.</w:t>
      </w:r>
    </w:p>
    <w:p w:rsidR="00B429AC" w:rsidRPr="00B429AC" w:rsidP="004F484C" w14:paraId="1886D964" w14:textId="55DD021B">
      <w:pPr>
        <w:pStyle w:val="BodyTextIndent"/>
        <w:widowControl w:val="0"/>
        <w:ind w:left="142"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82BE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Решение может быть обжаловано в течение месяца</w:t>
      </w:r>
      <w:r w:rsidRPr="00B429A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в Нижневартовский городской суд через мирового судью судебного участка №</w:t>
      </w:r>
      <w:r w:rsidR="004F484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</w:t>
      </w:r>
      <w:r w:rsidR="0025414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Нижневартовского судебного района </w:t>
      </w:r>
      <w:r w:rsidRPr="00B429A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города окружного значения Нижневартовска.</w:t>
      </w:r>
    </w:p>
    <w:p w:rsidR="00B429AC" w:rsidRPr="00B429AC" w:rsidP="004F484C" w14:paraId="084E955E" w14:textId="77777777">
      <w:pPr>
        <w:widowControl w:val="0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29AC" w:rsidRPr="00B429AC" w:rsidP="004F484C" w14:paraId="22025274" w14:textId="79F86781">
      <w:pPr>
        <w:widowControl w:val="0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B429AC" w:rsidRPr="00B429AC" w:rsidP="004F484C" w14:paraId="4E22006F" w14:textId="77777777">
      <w:pPr>
        <w:widowControl w:val="0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9AC">
        <w:rPr>
          <w:rFonts w:ascii="Times New Roman" w:hAnsi="Times New Roman" w:cs="Times New Roman"/>
          <w:sz w:val="28"/>
          <w:szCs w:val="28"/>
        </w:rPr>
        <w:t>Мировой судья судебного участка № 1</w:t>
      </w:r>
      <w:r w:rsidRPr="00B429AC">
        <w:rPr>
          <w:rFonts w:ascii="Times New Roman" w:hAnsi="Times New Roman" w:cs="Times New Roman"/>
          <w:sz w:val="28"/>
          <w:szCs w:val="28"/>
        </w:rPr>
        <w:tab/>
      </w:r>
      <w:r w:rsidRPr="00B429AC">
        <w:rPr>
          <w:rFonts w:ascii="Times New Roman" w:hAnsi="Times New Roman" w:cs="Times New Roman"/>
          <w:sz w:val="28"/>
          <w:szCs w:val="28"/>
        </w:rPr>
        <w:tab/>
      </w:r>
      <w:r w:rsidRPr="00B429AC">
        <w:rPr>
          <w:rFonts w:ascii="Times New Roman" w:hAnsi="Times New Roman" w:cs="Times New Roman"/>
          <w:sz w:val="28"/>
          <w:szCs w:val="28"/>
        </w:rPr>
        <w:tab/>
      </w:r>
      <w:r w:rsidRPr="00B429AC">
        <w:rPr>
          <w:rFonts w:ascii="Times New Roman" w:hAnsi="Times New Roman" w:cs="Times New Roman"/>
          <w:sz w:val="28"/>
          <w:szCs w:val="28"/>
        </w:rPr>
        <w:tab/>
      </w:r>
      <w:r w:rsidRPr="00B429AC">
        <w:rPr>
          <w:rFonts w:ascii="Times New Roman" w:hAnsi="Times New Roman" w:cs="Times New Roman"/>
          <w:sz w:val="28"/>
          <w:szCs w:val="28"/>
        </w:rPr>
        <w:tab/>
        <w:t>О.В.Вдовина</w:t>
      </w:r>
    </w:p>
    <w:p w:rsidR="00B429AC" w:rsidRPr="00B429AC" w:rsidP="004F484C" w14:paraId="0977896E" w14:textId="77777777">
      <w:pPr>
        <w:ind w:left="142" w:firstLine="709"/>
        <w:rPr>
          <w:rFonts w:ascii="Times New Roman" w:hAnsi="Times New Roman" w:cs="Times New Roman"/>
          <w:sz w:val="28"/>
          <w:szCs w:val="28"/>
        </w:rPr>
      </w:pPr>
    </w:p>
    <w:p w:rsidR="002C3E44" w:rsidP="004F484C" w14:paraId="49DFF20A" w14:textId="77777777">
      <w:pPr>
        <w:ind w:left="142" w:firstLine="709"/>
      </w:pPr>
    </w:p>
    <w:sectPr w:rsidSect="006D697C">
      <w:pgSz w:w="11906" w:h="16838"/>
      <w:pgMar w:top="454" w:right="567" w:bottom="454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9AC"/>
    <w:rsid w:val="000B3D99"/>
    <w:rsid w:val="00127182"/>
    <w:rsid w:val="001E71BE"/>
    <w:rsid w:val="00213B62"/>
    <w:rsid w:val="00254149"/>
    <w:rsid w:val="002C3E44"/>
    <w:rsid w:val="003901A5"/>
    <w:rsid w:val="004F484C"/>
    <w:rsid w:val="006D697C"/>
    <w:rsid w:val="008D7B11"/>
    <w:rsid w:val="00957FC8"/>
    <w:rsid w:val="00A10189"/>
    <w:rsid w:val="00AD5A4E"/>
    <w:rsid w:val="00B429AC"/>
    <w:rsid w:val="00BB12E0"/>
    <w:rsid w:val="00BF0E77"/>
    <w:rsid w:val="00C901ED"/>
    <w:rsid w:val="00D346E3"/>
    <w:rsid w:val="00D66787"/>
    <w:rsid w:val="00DC2652"/>
    <w:rsid w:val="00E82BE3"/>
    <w:rsid w:val="00F747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9D61D10-6A31-4D7D-8502-37E6EA924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9AC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B429AC"/>
    <w:pPr>
      <w:ind w:firstLine="90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B429AC"/>
    <w:rPr>
      <w:rFonts w:ascii="Arial" w:eastAsia="Times New Roman" w:hAnsi="Arial" w:cs="Arial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BF0E77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BF0E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